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8B5B39" w14:textId="7C5FF2FB" w:rsidR="00D91BD0" w:rsidRDefault="00D91BD0" w:rsidP="00D91BD0">
      <w:pPr>
        <w:pStyle w:val="Heading1"/>
        <w:rPr>
          <w:sz w:val="20"/>
          <w:szCs w:val="20"/>
          <w:u w:val="single"/>
        </w:rPr>
      </w:pPr>
      <w:proofErr w:type="spellStart"/>
      <w:r w:rsidRPr="00D91BD0">
        <w:t>Respondus</w:t>
      </w:r>
      <w:proofErr w:type="spellEnd"/>
      <w:r w:rsidRPr="00D91BD0">
        <w:t xml:space="preserve"> Lockdown Browser and Monitor Syllabus Template</w:t>
      </w:r>
    </w:p>
    <w:p w14:paraId="32219F1F" w14:textId="0EA669EA" w:rsidR="00D91BD0" w:rsidRDefault="00D91BD0" w:rsidP="00D91BD0">
      <w:r>
        <w:t xml:space="preserve">This course requires the use of </w:t>
      </w:r>
      <w:proofErr w:type="spellStart"/>
      <w:r>
        <w:t>LockDown</w:t>
      </w:r>
      <w:proofErr w:type="spellEnd"/>
      <w:r>
        <w:t xml:space="preserve"> Browser for online exams in Canvas. To get an understanding of how </w:t>
      </w:r>
      <w:proofErr w:type="spellStart"/>
      <w:r>
        <w:t>LockDown</w:t>
      </w:r>
      <w:proofErr w:type="spellEnd"/>
      <w:r>
        <w:t xml:space="preserve"> Browser and Monitor work, please watch this 2-minute</w:t>
      </w:r>
      <w:hyperlink r:id="rId7">
        <w:r>
          <w:t xml:space="preserve"> </w:t>
        </w:r>
      </w:hyperlink>
      <w:hyperlink r:id="rId8">
        <w:proofErr w:type="spellStart"/>
        <w:r>
          <w:rPr>
            <w:u w:val="single"/>
          </w:rPr>
          <w:t>LockDown</w:t>
        </w:r>
        <w:proofErr w:type="spellEnd"/>
        <w:r>
          <w:rPr>
            <w:u w:val="single"/>
          </w:rPr>
          <w:t xml:space="preserve"> Browser Student Video</w:t>
        </w:r>
      </w:hyperlink>
      <w:r>
        <w:rPr>
          <w:b/>
        </w:rPr>
        <w:t xml:space="preserve"> </w:t>
      </w:r>
    </w:p>
    <w:p w14:paraId="4EE2263A" w14:textId="77777777" w:rsidR="00D91BD0" w:rsidRDefault="00D91BD0" w:rsidP="006376BF">
      <w:pPr>
        <w:pStyle w:val="Heading2"/>
        <w:pBdr>
          <w:top w:val="single" w:sz="4" w:space="10" w:color="BFBFBF" w:themeColor="background1" w:themeShade="BF"/>
        </w:pBdr>
      </w:pPr>
      <w:r>
        <w:t xml:space="preserve">Before taking an online test using </w:t>
      </w:r>
      <w:proofErr w:type="spellStart"/>
      <w:r>
        <w:t>Respondus</w:t>
      </w:r>
      <w:proofErr w:type="spellEnd"/>
      <w:r>
        <w:t xml:space="preserve"> Lockdown Browser and Monitor you must:</w:t>
      </w:r>
    </w:p>
    <w:p w14:paraId="54E1613A" w14:textId="0B63480C" w:rsidR="00D91BD0" w:rsidRDefault="00D91BD0" w:rsidP="00D91BD0">
      <w:pPr>
        <w:contextualSpacing w:val="0"/>
      </w:pPr>
      <w:r>
        <w:t xml:space="preserve">1. </w:t>
      </w:r>
      <w:r w:rsidRPr="00CA2F92">
        <w:rPr>
          <w:b/>
          <w:bCs/>
        </w:rPr>
        <w:t xml:space="preserve">Review and follow the </w:t>
      </w:r>
      <w:r w:rsidR="00CA2F92" w:rsidRPr="00CA2F92">
        <w:rPr>
          <w:b/>
          <w:bCs/>
        </w:rPr>
        <w:t>guidelines</w:t>
      </w:r>
      <w:r w:rsidRPr="00CA2F92">
        <w:rPr>
          <w:b/>
          <w:bCs/>
        </w:rPr>
        <w:t xml:space="preserve"> </w:t>
      </w:r>
      <w:r w:rsidR="00CA2F92" w:rsidRPr="00CA2F92">
        <w:rPr>
          <w:b/>
          <w:bCs/>
        </w:rPr>
        <w:t>found on</w:t>
      </w:r>
      <w:r w:rsidRPr="00CA2F92">
        <w:rPr>
          <w:b/>
          <w:bCs/>
        </w:rPr>
        <w:t xml:space="preserve"> the </w:t>
      </w:r>
      <w:hyperlink r:id="rId9">
        <w:proofErr w:type="spellStart"/>
        <w:r w:rsidRPr="00CA2F92">
          <w:rPr>
            <w:b/>
            <w:bCs/>
            <w:u w:val="single"/>
          </w:rPr>
          <w:t>Respondus</w:t>
        </w:r>
        <w:proofErr w:type="spellEnd"/>
        <w:r w:rsidRPr="00CA2F92">
          <w:rPr>
            <w:b/>
            <w:bCs/>
            <w:u w:val="single"/>
          </w:rPr>
          <w:t xml:space="preserve"> for Stu</w:t>
        </w:r>
        <w:r w:rsidRPr="00CA2F92">
          <w:rPr>
            <w:b/>
            <w:bCs/>
            <w:u w:val="single"/>
          </w:rPr>
          <w:t>dents</w:t>
        </w:r>
      </w:hyperlink>
      <w:r w:rsidRPr="00CA2F92">
        <w:rPr>
          <w:b/>
          <w:bCs/>
        </w:rPr>
        <w:t xml:space="preserve"> </w:t>
      </w:r>
      <w:r w:rsidR="00CA2F92" w:rsidRPr="00CA2F92">
        <w:rPr>
          <w:b/>
          <w:bCs/>
        </w:rPr>
        <w:t>web page.</w:t>
      </w:r>
    </w:p>
    <w:p w14:paraId="73C893C6" w14:textId="2D42F520" w:rsidR="00D91BD0" w:rsidRPr="00CA2F92" w:rsidRDefault="00D91BD0" w:rsidP="00D91BD0">
      <w:pPr>
        <w:contextualSpacing w:val="0"/>
      </w:pPr>
      <w:r w:rsidRPr="007470FF">
        <w:rPr>
          <w:b/>
          <w:bCs/>
        </w:rPr>
        <w:t xml:space="preserve">2. </w:t>
      </w:r>
      <w:r w:rsidRPr="007470FF">
        <w:rPr>
          <w:b/>
          <w:bCs/>
        </w:rPr>
        <w:t xml:space="preserve">Download and install </w:t>
      </w:r>
      <w:proofErr w:type="spellStart"/>
      <w:r w:rsidRPr="007470FF">
        <w:rPr>
          <w:b/>
          <w:bCs/>
        </w:rPr>
        <w:t>LockDown</w:t>
      </w:r>
      <w:proofErr w:type="spellEnd"/>
      <w:r w:rsidRPr="007470FF">
        <w:rPr>
          <w:b/>
          <w:bCs/>
        </w:rPr>
        <w:t xml:space="preserve"> Browser</w:t>
      </w:r>
      <w:r w:rsidR="007470FF">
        <w:t>. A</w:t>
      </w:r>
      <w:r>
        <w:t xml:space="preserve"> </w:t>
      </w:r>
      <w:r w:rsidR="007470FF">
        <w:t>download</w:t>
      </w:r>
      <w:r>
        <w:t xml:space="preserve"> link can be found on the </w:t>
      </w:r>
      <w:hyperlink r:id="rId10">
        <w:proofErr w:type="spellStart"/>
        <w:r>
          <w:rPr>
            <w:u w:val="single"/>
          </w:rPr>
          <w:t>Respondus</w:t>
        </w:r>
        <w:proofErr w:type="spellEnd"/>
        <w:r>
          <w:rPr>
            <w:u w:val="single"/>
          </w:rPr>
          <w:t xml:space="preserve"> for Students</w:t>
        </w:r>
      </w:hyperlink>
      <w:r>
        <w:t xml:space="preserve"> page</w:t>
      </w:r>
      <w:r>
        <w:t xml:space="preserve">. </w:t>
      </w:r>
      <w:r w:rsidRPr="007470FF">
        <w:rPr>
          <w:color w:val="FF0000"/>
        </w:rPr>
        <w:t xml:space="preserve">Installation of </w:t>
      </w:r>
      <w:proofErr w:type="spellStart"/>
      <w:r w:rsidRPr="007470FF">
        <w:rPr>
          <w:color w:val="FF0000"/>
        </w:rPr>
        <w:t>Respondus</w:t>
      </w:r>
      <w:proofErr w:type="spellEnd"/>
      <w:r w:rsidRPr="007470FF">
        <w:rPr>
          <w:color w:val="FF0000"/>
        </w:rPr>
        <w:t xml:space="preserve"> Lockdown Browser and Monitor is required </w:t>
      </w:r>
      <w:r w:rsidRPr="007470FF">
        <w:rPr>
          <w:i/>
          <w:color w:val="FF0000"/>
        </w:rPr>
        <w:t>before</w:t>
      </w:r>
      <w:r w:rsidRPr="007470FF">
        <w:rPr>
          <w:color w:val="FF0000"/>
        </w:rPr>
        <w:t xml:space="preserve"> you take your regular course exams. </w:t>
      </w:r>
      <w:r w:rsidR="00CA2F92" w:rsidRPr="007470FF">
        <w:rPr>
          <w:color w:val="FF0000"/>
        </w:rPr>
        <w:t>You will not be able to access the exam with a standard web browser (</w:t>
      </w:r>
      <w:r w:rsidR="007470FF" w:rsidRPr="007470FF">
        <w:rPr>
          <w:color w:val="FF0000"/>
        </w:rPr>
        <w:t xml:space="preserve">such as </w:t>
      </w:r>
      <w:r w:rsidR="00CA2F92" w:rsidRPr="007470FF">
        <w:rPr>
          <w:color w:val="FF0000"/>
        </w:rPr>
        <w:t>Internet Explorer, Chrome</w:t>
      </w:r>
      <w:r w:rsidR="007470FF" w:rsidRPr="007470FF">
        <w:rPr>
          <w:color w:val="FF0000"/>
        </w:rPr>
        <w:t xml:space="preserve"> or</w:t>
      </w:r>
      <w:r w:rsidR="00CA2F92" w:rsidRPr="007470FF">
        <w:rPr>
          <w:color w:val="FF0000"/>
        </w:rPr>
        <w:t xml:space="preserve"> Safari</w:t>
      </w:r>
      <w:r w:rsidR="007470FF" w:rsidRPr="007470FF">
        <w:rPr>
          <w:color w:val="FF0000"/>
        </w:rPr>
        <w:t>).</w:t>
      </w:r>
      <w:r w:rsidR="007470FF">
        <w:t xml:space="preserve"> </w:t>
      </w:r>
      <w:r w:rsidR="00CA2F92">
        <w:t>A</w:t>
      </w:r>
      <w:r w:rsidRPr="00CA2F92">
        <w:t xml:space="preserve">dditional details on using </w:t>
      </w:r>
      <w:proofErr w:type="spellStart"/>
      <w:r w:rsidRPr="00CA2F92">
        <w:t>LockDown</w:t>
      </w:r>
      <w:proofErr w:type="spellEnd"/>
      <w:r w:rsidRPr="00CA2F92">
        <w:t xml:space="preserve"> Browser </w:t>
      </w:r>
      <w:r w:rsidR="00CA2F92">
        <w:t>can be found on</w:t>
      </w:r>
      <w:r w:rsidRPr="00CA2F92">
        <w:t xml:space="preserve"> the </w:t>
      </w:r>
      <w:hyperlink r:id="rId11">
        <w:proofErr w:type="spellStart"/>
        <w:r w:rsidRPr="00CA2F92">
          <w:rPr>
            <w:u w:val="single"/>
          </w:rPr>
          <w:t>Respondus</w:t>
        </w:r>
        <w:proofErr w:type="spellEnd"/>
        <w:r w:rsidRPr="00CA2F92">
          <w:rPr>
            <w:u w:val="single"/>
          </w:rPr>
          <w:t xml:space="preserve"> for Students</w:t>
        </w:r>
      </w:hyperlink>
      <w:r w:rsidRPr="00CA2F92">
        <w:t xml:space="preserve"> page.</w:t>
      </w:r>
    </w:p>
    <w:p w14:paraId="464FA237" w14:textId="39B0D6E6" w:rsidR="00D91BD0" w:rsidRDefault="00D91BD0" w:rsidP="00D91BD0">
      <w:pPr>
        <w:contextualSpacing w:val="0"/>
      </w:pPr>
      <w:r>
        <w:t xml:space="preserve">3. </w:t>
      </w:r>
      <w:r w:rsidR="00CA2F92" w:rsidRPr="007470FF">
        <w:rPr>
          <w:b/>
          <w:bCs/>
        </w:rPr>
        <w:t>T</w:t>
      </w:r>
      <w:r w:rsidRPr="007470FF">
        <w:rPr>
          <w:b/>
          <w:bCs/>
        </w:rPr>
        <w:t>ake a practice test before your exam</w:t>
      </w:r>
      <w:r w:rsidR="00CA2F92">
        <w:t xml:space="preserve"> (e</w:t>
      </w:r>
      <w:r w:rsidR="00CA2F92">
        <w:t xml:space="preserve">ven if you have previously used </w:t>
      </w:r>
      <w:proofErr w:type="spellStart"/>
      <w:r w:rsidR="00CA2F92">
        <w:t>Respondus</w:t>
      </w:r>
      <w:proofErr w:type="spellEnd"/>
      <w:r w:rsidR="00CA2F92">
        <w:t xml:space="preserve"> Lockdown Browser and Monitor</w:t>
      </w:r>
      <w:r w:rsidR="00CA2F92">
        <w:t>)</w:t>
      </w:r>
      <w:r>
        <w:t xml:space="preserve">. </w:t>
      </w:r>
      <w:r w:rsidR="00CA2F92" w:rsidRPr="007470FF">
        <w:rPr>
          <w:color w:val="FF0000"/>
        </w:rPr>
        <w:t>B</w:t>
      </w:r>
      <w:r w:rsidRPr="007470FF">
        <w:rPr>
          <w:color w:val="FF0000"/>
        </w:rPr>
        <w:t xml:space="preserve">e sure to </w:t>
      </w:r>
      <w:r w:rsidRPr="007470FF">
        <w:rPr>
          <w:bCs/>
          <w:color w:val="FF0000"/>
        </w:rPr>
        <w:t>use the same hardware and internet connection when you take your practice exam that you will use during your graded exams</w:t>
      </w:r>
      <w:r w:rsidRPr="007470FF">
        <w:rPr>
          <w:bCs/>
        </w:rPr>
        <w:t>.</w:t>
      </w:r>
      <w:r>
        <w:t xml:space="preserve"> </w:t>
      </w:r>
      <w:r w:rsidR="00CA2F92">
        <w:t>Doing so helps support</w:t>
      </w:r>
      <w:r>
        <w:t xml:space="preserve"> troubleshoot any issues you may encounter.</w:t>
      </w:r>
    </w:p>
    <w:p w14:paraId="2C2859FC" w14:textId="24479CA9" w:rsidR="00D91BD0" w:rsidRDefault="00D91BD0" w:rsidP="00D91BD0">
      <w:pPr>
        <w:contextualSpacing w:val="0"/>
      </w:pPr>
      <w:r>
        <w:t>4. F</w:t>
      </w:r>
      <w:r>
        <w:t>ollow the guidelines</w:t>
      </w:r>
      <w:r w:rsidR="00CA2F92">
        <w:t xml:space="preserve"> below</w:t>
      </w:r>
      <w:r>
        <w:t xml:space="preserve"> when preparing </w:t>
      </w:r>
      <w:r>
        <w:t>for</w:t>
      </w:r>
      <w:r>
        <w:t xml:space="preserve"> an exam using </w:t>
      </w:r>
      <w:proofErr w:type="spellStart"/>
      <w:r>
        <w:t>Respondus</w:t>
      </w:r>
      <w:proofErr w:type="spellEnd"/>
      <w:r>
        <w:t xml:space="preserve"> Lockdown Browser and Monitor:</w:t>
      </w:r>
    </w:p>
    <w:p w14:paraId="2310EA85" w14:textId="77777777" w:rsidR="00D91BD0" w:rsidRPr="00D91BD0" w:rsidRDefault="00D91BD0" w:rsidP="00D91BD0">
      <w:pPr>
        <w:pStyle w:val="ListParagraph"/>
        <w:numPr>
          <w:ilvl w:val="0"/>
          <w:numId w:val="3"/>
        </w:numPr>
        <w:rPr>
          <w:color w:val="000000"/>
        </w:rPr>
      </w:pPr>
      <w:r>
        <w:t>Select a quiet location where you won't be disturbed or interrupted.</w:t>
      </w:r>
    </w:p>
    <w:p w14:paraId="5B01BF37" w14:textId="1CCB2663" w:rsidR="00D91BD0" w:rsidRPr="00D91BD0" w:rsidRDefault="00D91BD0" w:rsidP="00D91BD0">
      <w:pPr>
        <w:pStyle w:val="ListParagraph"/>
        <w:numPr>
          <w:ilvl w:val="0"/>
          <w:numId w:val="3"/>
        </w:numPr>
        <w:rPr>
          <w:color w:val="000000"/>
        </w:rPr>
      </w:pPr>
      <w:r>
        <w:t xml:space="preserve">Complete your practice quiz prior to your exam to ensure your hardware and </w:t>
      </w:r>
      <w:r w:rsidR="007470FF">
        <w:t xml:space="preserve">Internet </w:t>
      </w:r>
      <w:r>
        <w:t>connection are functional.</w:t>
      </w:r>
    </w:p>
    <w:p w14:paraId="6D118515" w14:textId="591DF5A6" w:rsidR="00D91BD0" w:rsidRPr="00D91BD0" w:rsidRDefault="00D91BD0" w:rsidP="00D91BD0">
      <w:pPr>
        <w:pStyle w:val="ListParagraph"/>
        <w:numPr>
          <w:ilvl w:val="0"/>
          <w:numId w:val="3"/>
        </w:numPr>
        <w:rPr>
          <w:color w:val="000000"/>
        </w:rPr>
      </w:pPr>
      <w:r>
        <w:t xml:space="preserve">Turn off all mobile devices and remove them from </w:t>
      </w:r>
      <w:r w:rsidR="007470FF">
        <w:t>the test-taking area</w:t>
      </w:r>
      <w:r>
        <w:t>.</w:t>
      </w:r>
    </w:p>
    <w:p w14:paraId="542B6A3E" w14:textId="68EBFFDC" w:rsidR="00D91BD0" w:rsidRPr="00D91BD0" w:rsidRDefault="00D91BD0" w:rsidP="00D91BD0">
      <w:pPr>
        <w:pStyle w:val="ListParagraph"/>
        <w:numPr>
          <w:ilvl w:val="0"/>
          <w:numId w:val="3"/>
        </w:numPr>
        <w:rPr>
          <w:color w:val="000000"/>
        </w:rPr>
      </w:pPr>
      <w:r>
        <w:t xml:space="preserve">Clear your area of all </w:t>
      </w:r>
      <w:r w:rsidR="007470FF">
        <w:t xml:space="preserve">non-essential </w:t>
      </w:r>
      <w:r>
        <w:t>materials including books, papers, other computers, or devices.</w:t>
      </w:r>
    </w:p>
    <w:p w14:paraId="2097B0DB" w14:textId="77777777" w:rsidR="00D91BD0" w:rsidRPr="00D91BD0" w:rsidRDefault="00D91BD0" w:rsidP="00D91BD0">
      <w:pPr>
        <w:pStyle w:val="ListParagraph"/>
        <w:numPr>
          <w:ilvl w:val="0"/>
          <w:numId w:val="3"/>
        </w:numPr>
        <w:rPr>
          <w:color w:val="000000"/>
        </w:rPr>
      </w:pPr>
      <w:r>
        <w:t>Remain at your desk or workstation for the duration of the test.</w:t>
      </w:r>
    </w:p>
    <w:p w14:paraId="76687D59" w14:textId="20EF6CEA" w:rsidR="00D91BD0" w:rsidRPr="00D91BD0" w:rsidRDefault="00D91BD0" w:rsidP="00D91BD0">
      <w:pPr>
        <w:pStyle w:val="ListParagraph"/>
        <w:numPr>
          <w:ilvl w:val="0"/>
          <w:numId w:val="3"/>
        </w:numPr>
        <w:rPr>
          <w:color w:val="000000"/>
        </w:rPr>
      </w:pPr>
      <w:r>
        <w:t>Make sure your face is well-lit</w:t>
      </w:r>
      <w:r w:rsidR="007470FF">
        <w:t xml:space="preserve"> </w:t>
      </w:r>
      <w:r>
        <w:t>and visible on your webcam</w:t>
      </w:r>
      <w:r w:rsidR="007470FF">
        <w:t>.</w:t>
      </w:r>
      <w:r>
        <w:t xml:space="preserve"> </w:t>
      </w:r>
      <w:r w:rsidR="007470FF">
        <w:t>T</w:t>
      </w:r>
      <w:r>
        <w:t xml:space="preserve">he </w:t>
      </w:r>
      <w:proofErr w:type="spellStart"/>
      <w:r w:rsidR="007470FF">
        <w:t>Respondus</w:t>
      </w:r>
      <w:proofErr w:type="spellEnd"/>
      <w:r>
        <w:t xml:space="preserve"> video recorder uses facial detection to track and flag activity which instructors will review for misconduct.</w:t>
      </w:r>
    </w:p>
    <w:p w14:paraId="219DBD97" w14:textId="77777777" w:rsidR="00D91BD0" w:rsidRPr="00D91BD0" w:rsidRDefault="00D91BD0" w:rsidP="00D91BD0">
      <w:pPr>
        <w:pStyle w:val="ListParagraph"/>
        <w:numPr>
          <w:ilvl w:val="0"/>
          <w:numId w:val="3"/>
        </w:numPr>
        <w:rPr>
          <w:color w:val="000000"/>
        </w:rPr>
      </w:pPr>
      <w:r>
        <w:t>You may not talk with others or use headphones or other communication devices during your exam.</w:t>
      </w:r>
    </w:p>
    <w:p w14:paraId="3B7EFFE1" w14:textId="552A2163" w:rsidR="00D91BD0" w:rsidRPr="00D91BD0" w:rsidRDefault="00D91BD0" w:rsidP="00D91BD0">
      <w:pPr>
        <w:pStyle w:val="ListParagraph"/>
        <w:numPr>
          <w:ilvl w:val="0"/>
          <w:numId w:val="3"/>
        </w:numPr>
        <w:rPr>
          <w:color w:val="000000"/>
        </w:rPr>
      </w:pPr>
      <w:r>
        <w:t xml:space="preserve">You may take a reasonable amount of time for bathroom breaks as needed, but excessive time away from the camera (more than 10 minutes) may </w:t>
      </w:r>
      <w:r w:rsidR="007470FF">
        <w:t xml:space="preserve">prompt a </w:t>
      </w:r>
      <w:r>
        <w:t>discussion with your instructor.</w:t>
      </w:r>
    </w:p>
    <w:p w14:paraId="00000017" w14:textId="77777777" w:rsidR="009723A1" w:rsidRDefault="009723A1" w:rsidP="0020231A"/>
    <w:p w14:paraId="2A215CEF" w14:textId="77777777" w:rsidR="0020231A" w:rsidRDefault="0020231A"/>
    <w:sectPr w:rsidR="0020231A" w:rsidSect="00270A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E51E" w14:textId="77777777" w:rsidR="00786CEC" w:rsidRDefault="00786CEC">
      <w:pPr>
        <w:spacing w:before="0" w:after="0" w:line="240" w:lineRule="auto"/>
      </w:pPr>
      <w:r>
        <w:separator/>
      </w:r>
    </w:p>
  </w:endnote>
  <w:endnote w:type="continuationSeparator" w:id="0">
    <w:p w14:paraId="2599CD3B" w14:textId="77777777" w:rsidR="00786CEC" w:rsidRDefault="00786C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4AE7E" w14:textId="77777777" w:rsidR="00D91BD0" w:rsidRDefault="00D91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FC193" w14:textId="1541D3BA" w:rsidR="00392D13" w:rsidRPr="0020231A" w:rsidRDefault="0020231A" w:rsidP="0020231A">
    <w:pPr>
      <w:pStyle w:val="Footer"/>
      <w:tabs>
        <w:tab w:val="clear" w:pos="4680"/>
        <w:tab w:val="clear" w:pos="9360"/>
        <w:tab w:val="right" w:pos="10080"/>
      </w:tabs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Last updated: </w:t>
    </w:r>
    <w:r w:rsidRPr="0020231A">
      <w:rPr>
        <w:rFonts w:asciiTheme="majorHAnsi" w:hAnsiTheme="majorHAnsi" w:cstheme="majorHAnsi"/>
        <w:sz w:val="20"/>
        <w:szCs w:val="20"/>
      </w:rPr>
      <w:fldChar w:fldCharType="begin"/>
    </w:r>
    <w:r w:rsidRPr="0020231A">
      <w:rPr>
        <w:rFonts w:asciiTheme="majorHAnsi" w:hAnsiTheme="majorHAnsi" w:cstheme="majorHAnsi"/>
        <w:sz w:val="20"/>
        <w:szCs w:val="20"/>
      </w:rPr>
      <w:instrText xml:space="preserve"> DATE \@ "M/d/yy" </w:instrText>
    </w:r>
    <w:r w:rsidRPr="0020231A">
      <w:rPr>
        <w:rFonts w:asciiTheme="majorHAnsi" w:hAnsiTheme="majorHAnsi" w:cstheme="majorHAnsi"/>
        <w:sz w:val="20"/>
        <w:szCs w:val="20"/>
      </w:rPr>
      <w:fldChar w:fldCharType="separate"/>
    </w:r>
    <w:r w:rsidR="00D91BD0">
      <w:rPr>
        <w:rFonts w:asciiTheme="majorHAnsi" w:hAnsiTheme="majorHAnsi" w:cstheme="majorHAnsi"/>
        <w:noProof/>
        <w:sz w:val="20"/>
        <w:szCs w:val="20"/>
      </w:rPr>
      <w:t>8/17/20</w:t>
    </w:r>
    <w:r w:rsidRPr="0020231A">
      <w:rPr>
        <w:rFonts w:asciiTheme="majorHAnsi" w:hAnsiTheme="majorHAnsi" w:cstheme="majorHAnsi"/>
        <w:sz w:val="20"/>
        <w:szCs w:val="20"/>
      </w:rPr>
      <w:fldChar w:fldCharType="end"/>
    </w:r>
    <w:r w:rsidRPr="0020231A">
      <w:rPr>
        <w:rFonts w:asciiTheme="majorHAnsi" w:hAnsiTheme="majorHAnsi" w:cstheme="majorHAnsi"/>
        <w:sz w:val="20"/>
        <w:szCs w:val="20"/>
      </w:rPr>
      <w:tab/>
      <w:t xml:space="preserve">Page </w:t>
    </w:r>
    <w:r w:rsidRPr="0020231A">
      <w:rPr>
        <w:rFonts w:asciiTheme="majorHAnsi" w:hAnsiTheme="majorHAnsi" w:cstheme="majorHAnsi"/>
        <w:sz w:val="20"/>
        <w:szCs w:val="20"/>
      </w:rPr>
      <w:fldChar w:fldCharType="begin"/>
    </w:r>
    <w:r w:rsidRPr="0020231A">
      <w:rPr>
        <w:rFonts w:asciiTheme="majorHAnsi" w:hAnsiTheme="majorHAnsi" w:cstheme="majorHAnsi"/>
        <w:sz w:val="20"/>
        <w:szCs w:val="20"/>
      </w:rPr>
      <w:instrText xml:space="preserve"> PAGE </w:instrText>
    </w:r>
    <w:r w:rsidRPr="0020231A">
      <w:rPr>
        <w:rFonts w:asciiTheme="majorHAnsi" w:hAnsiTheme="majorHAnsi" w:cstheme="majorHAnsi"/>
        <w:sz w:val="20"/>
        <w:szCs w:val="20"/>
      </w:rPr>
      <w:fldChar w:fldCharType="separate"/>
    </w:r>
    <w:r w:rsidRPr="0020231A">
      <w:rPr>
        <w:rFonts w:asciiTheme="majorHAnsi" w:hAnsiTheme="majorHAnsi" w:cstheme="majorHAnsi"/>
        <w:noProof/>
        <w:sz w:val="20"/>
        <w:szCs w:val="20"/>
      </w:rPr>
      <w:t>1</w:t>
    </w:r>
    <w:r w:rsidRPr="0020231A">
      <w:rPr>
        <w:rFonts w:asciiTheme="majorHAnsi" w:hAnsiTheme="majorHAnsi" w:cstheme="majorHAnsi"/>
        <w:sz w:val="20"/>
        <w:szCs w:val="20"/>
      </w:rPr>
      <w:fldChar w:fldCharType="end"/>
    </w:r>
    <w:r w:rsidRPr="0020231A">
      <w:rPr>
        <w:rFonts w:asciiTheme="majorHAnsi" w:hAnsiTheme="majorHAnsi" w:cstheme="majorHAnsi"/>
        <w:sz w:val="20"/>
        <w:szCs w:val="20"/>
      </w:rPr>
      <w:tab/>
    </w:r>
  </w:p>
  <w:p w14:paraId="6F197EB7" w14:textId="77777777" w:rsidR="0020231A" w:rsidRDefault="002023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259C0" w14:textId="77777777" w:rsidR="00D91BD0" w:rsidRDefault="00D91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F80A1" w14:textId="77777777" w:rsidR="00786CEC" w:rsidRDefault="00786CEC">
      <w:pPr>
        <w:spacing w:before="0" w:after="0" w:line="240" w:lineRule="auto"/>
      </w:pPr>
      <w:r>
        <w:separator/>
      </w:r>
    </w:p>
  </w:footnote>
  <w:footnote w:type="continuationSeparator" w:id="0">
    <w:p w14:paraId="69AC686A" w14:textId="77777777" w:rsidR="00786CEC" w:rsidRDefault="00786C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01CC" w14:textId="77777777" w:rsidR="00392D13" w:rsidRDefault="0039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A8E43" w14:textId="6F4D6519" w:rsidR="00392D13" w:rsidRDefault="00E924E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BB6ED0" wp14:editId="62C955DD">
          <wp:simplePos x="0" y="0"/>
          <wp:positionH relativeFrom="column">
            <wp:posOffset>4316730</wp:posOffset>
          </wp:positionH>
          <wp:positionV relativeFrom="paragraph">
            <wp:posOffset>-259080</wp:posOffset>
          </wp:positionV>
          <wp:extent cx="2757805" cy="3143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SN-logo-horizontal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2163B" wp14:editId="71A4F607">
              <wp:simplePos x="0" y="0"/>
              <wp:positionH relativeFrom="column">
                <wp:posOffset>-482600</wp:posOffset>
              </wp:positionH>
              <wp:positionV relativeFrom="paragraph">
                <wp:posOffset>-444500</wp:posOffset>
              </wp:positionV>
              <wp:extent cx="7773670" cy="6477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647700"/>
                      </a:xfrm>
                      <a:prstGeom prst="rect">
                        <a:avLst/>
                      </a:prstGeom>
                      <a:solidFill>
                        <a:srgbClr val="00274C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C7034" id="Rectangle 4" o:spid="_x0000_s1026" style="position:absolute;margin-left:-38pt;margin-top:-35pt;width:612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" fillcolor="#00274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9550" w14:textId="77777777" w:rsidR="00392D13" w:rsidRDefault="00392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0AE2"/>
    <w:multiLevelType w:val="hybridMultilevel"/>
    <w:tmpl w:val="6B8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44B07"/>
    <w:multiLevelType w:val="multilevel"/>
    <w:tmpl w:val="445AB9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9058BB"/>
    <w:multiLevelType w:val="multilevel"/>
    <w:tmpl w:val="70F03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A1"/>
    <w:rsid w:val="0020231A"/>
    <w:rsid w:val="00270A78"/>
    <w:rsid w:val="00392D13"/>
    <w:rsid w:val="003D7713"/>
    <w:rsid w:val="005A2AC7"/>
    <w:rsid w:val="006376BF"/>
    <w:rsid w:val="006B5648"/>
    <w:rsid w:val="007470FF"/>
    <w:rsid w:val="00786CEC"/>
    <w:rsid w:val="009723A1"/>
    <w:rsid w:val="00BF2346"/>
    <w:rsid w:val="00CA2F92"/>
    <w:rsid w:val="00D91BD0"/>
    <w:rsid w:val="00E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0FBD7"/>
  <w15:docId w15:val="{2F1452A9-142A-7649-848F-62F6B2B5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13"/>
    <w:pPr>
      <w:spacing w:before="40" w:after="120" w:line="360" w:lineRule="exact"/>
      <w:contextualSpacing/>
    </w:pPr>
    <w:rPr>
      <w:rFonts w:ascii="Avenir Light" w:hAnsi="Avenir Light"/>
      <w:sz w:val="24"/>
    </w:rPr>
  </w:style>
  <w:style w:type="paragraph" w:styleId="Heading1">
    <w:name w:val="heading 1"/>
    <w:basedOn w:val="Normal"/>
    <w:next w:val="Normal"/>
    <w:uiPriority w:val="9"/>
    <w:qFormat/>
    <w:rsid w:val="00270A78"/>
    <w:pPr>
      <w:keepNext/>
      <w:keepLines/>
      <w:spacing w:before="400" w:line="400" w:lineRule="exact"/>
      <w:outlineLvl w:val="0"/>
    </w:pPr>
    <w:rPr>
      <w:rFonts w:ascii="Avenir Black" w:hAnsi="Avenir Black"/>
      <w:b/>
      <w:color w:val="00274C"/>
      <w:sz w:val="28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F2346"/>
    <w:pPr>
      <w:keepNext/>
      <w:keepLines/>
      <w:spacing w:before="360"/>
      <w:outlineLvl w:val="1"/>
    </w:pPr>
    <w:rPr>
      <w:rFonts w:ascii="Avenir Medium" w:hAnsi="Avenir Medium"/>
      <w:color w:val="03B1B1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D7713"/>
    <w:pPr>
      <w:keepNext/>
      <w:keepLines/>
      <w:spacing w:before="200" w:after="80"/>
      <w:outlineLvl w:val="2"/>
    </w:pPr>
    <w:rPr>
      <w:rFonts w:ascii="Avenir Book" w:hAnsi="Avenir Book"/>
      <w:b/>
      <w:color w:val="434343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hAnsi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2D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13"/>
  </w:style>
  <w:style w:type="paragraph" w:styleId="Footer">
    <w:name w:val="footer"/>
    <w:basedOn w:val="Normal"/>
    <w:link w:val="FooterChar"/>
    <w:uiPriority w:val="99"/>
    <w:unhideWhenUsed/>
    <w:rsid w:val="00392D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13"/>
  </w:style>
  <w:style w:type="paragraph" w:styleId="NoSpacing">
    <w:name w:val="No Spacing"/>
    <w:uiPriority w:val="1"/>
    <w:qFormat/>
    <w:rsid w:val="006B5648"/>
    <w:pPr>
      <w:spacing w:line="240" w:lineRule="auto"/>
    </w:pPr>
    <w:rPr>
      <w:rFonts w:ascii="Avenir Book" w:hAnsi="Avenir Book"/>
      <w:sz w:val="24"/>
    </w:rPr>
  </w:style>
  <w:style w:type="paragraph" w:styleId="ListParagraph">
    <w:name w:val="List Paragraph"/>
    <w:basedOn w:val="Normal"/>
    <w:uiPriority w:val="34"/>
    <w:qFormat/>
    <w:rsid w:val="00D91B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video.it.umich.edu/media/t/1_4pchvolj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video.it.umich.edu/media/t/1_4pchvolj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rsing.umich.edu/about/computing-and-technology/respondus-stude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ursing.umich.edu/about/computing-and-technology/respondus-stude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ursing.umich.edu/about/computing-and-technology/respondus-student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Newhouse, William</cp:lastModifiedBy>
  <cp:revision>9</cp:revision>
  <dcterms:created xsi:type="dcterms:W3CDTF">2020-08-17T15:56:00Z</dcterms:created>
  <dcterms:modified xsi:type="dcterms:W3CDTF">2020-08-17T16:56:00Z</dcterms:modified>
</cp:coreProperties>
</file>